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038C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1F2EF2" wp14:editId="7458C6CA">
                <wp:simplePos x="0" y="0"/>
                <wp:positionH relativeFrom="page">
                  <wp:posOffset>4629150</wp:posOffset>
                </wp:positionH>
                <wp:positionV relativeFrom="page">
                  <wp:posOffset>2266950</wp:posOffset>
                </wp:positionV>
                <wp:extent cx="26384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038C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038C7">
                              <w:rPr>
                                <w:szCs w:val="28"/>
                                <w:lang w:val="ru-RU"/>
                              </w:rPr>
                              <w:t>СЭД-2022-299-01-01-02-05С-105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4.5pt;margin-top:178.5pt;width:207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" filled="f" stroked="f">
                <v:textbox inset="0,0,0,0">
                  <w:txbxContent>
                    <w:p w:rsidR="00E007FC" w:rsidRDefault="002038C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038C7">
                        <w:rPr>
                          <w:szCs w:val="28"/>
                          <w:lang w:val="ru-RU"/>
                        </w:rPr>
                        <w:t>СЭД-2022-299-01-01-02-05С-105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D594F42" wp14:editId="16428619">
                <wp:simplePos x="0" y="0"/>
                <wp:positionH relativeFrom="page">
                  <wp:posOffset>898497</wp:posOffset>
                </wp:positionH>
                <wp:positionV relativeFrom="page">
                  <wp:posOffset>2965837</wp:posOffset>
                </wp:positionV>
                <wp:extent cx="3257550" cy="1693627"/>
                <wp:effectExtent l="0" t="0" r="0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9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6B4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866B4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BE4A16" w:rsidRPr="00BE4A16">
                              <w:rPr>
                                <w:b/>
                                <w:szCs w:val="28"/>
                              </w:rPr>
                              <w:t xml:space="preserve">части территории Фроловского сельского </w:t>
                            </w:r>
                          </w:p>
                          <w:p w:rsidR="004866B4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 xml:space="preserve">поселения Пермского </w:t>
                            </w:r>
                          </w:p>
                          <w:p w:rsidR="004866B4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4866B4" w:rsidRPr="00C722FE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Pr="00C722FE">
                              <w:rPr>
                                <w:b/>
                                <w:szCs w:val="28"/>
                              </w:rPr>
                              <w:t xml:space="preserve">, с целью </w:t>
                            </w:r>
                          </w:p>
                          <w:p w:rsidR="004866B4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C722FE">
                              <w:rPr>
                                <w:b/>
                                <w:szCs w:val="28"/>
                              </w:rPr>
                              <w:t>размещения линейного</w:t>
                            </w:r>
                            <w:r w:rsidRPr="00BE4A1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866B4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4866B4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 xml:space="preserve">дорога Южный обход </w:t>
                            </w:r>
                          </w:p>
                          <w:p w:rsidR="00444C98" w:rsidRDefault="00BE4A16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BE4A16">
                              <w:rPr>
                                <w:b/>
                                <w:szCs w:val="28"/>
                              </w:rPr>
                              <w:t>г. Перми – Якунчики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56.5pt;height:133.3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MPyQIAALk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" filled="f" stroked="f">
                <v:textbox inset="0,0,0,0">
                  <w:txbxContent>
                    <w:p w:rsidR="004866B4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866B4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BE4A16" w:rsidRPr="00BE4A16">
                        <w:rPr>
                          <w:b/>
                          <w:szCs w:val="28"/>
                        </w:rPr>
                        <w:t xml:space="preserve">части территории Фроловского сельского </w:t>
                      </w:r>
                    </w:p>
                    <w:p w:rsidR="004866B4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 xml:space="preserve">поселения Пермского </w:t>
                      </w:r>
                    </w:p>
                    <w:p w:rsidR="004866B4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 xml:space="preserve">муниципального района </w:t>
                      </w:r>
                    </w:p>
                    <w:p w:rsidR="004866B4" w:rsidRPr="00C722FE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>Пермского края</w:t>
                      </w:r>
                      <w:r w:rsidRPr="00C722FE">
                        <w:rPr>
                          <w:b/>
                          <w:szCs w:val="28"/>
                        </w:rPr>
                        <w:t xml:space="preserve">, с целью </w:t>
                      </w:r>
                    </w:p>
                    <w:p w:rsidR="004866B4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C722FE">
                        <w:rPr>
                          <w:b/>
                          <w:szCs w:val="28"/>
                        </w:rPr>
                        <w:t>размещения линейного</w:t>
                      </w:r>
                      <w:r w:rsidRPr="00BE4A16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866B4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4866B4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 xml:space="preserve">дорога Южный обход </w:t>
                      </w:r>
                    </w:p>
                    <w:p w:rsidR="00444C98" w:rsidRDefault="00BE4A16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BE4A16">
                        <w:rPr>
                          <w:b/>
                          <w:szCs w:val="28"/>
                        </w:rPr>
                        <w:t>г. Перми – Якунчики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038C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038C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4866B4" w:rsidRDefault="004866B4" w:rsidP="004866B4">
      <w:pPr>
        <w:widowControl w:val="0"/>
        <w:tabs>
          <w:tab w:val="left" w:pos="9923"/>
        </w:tabs>
        <w:suppressAutoHyphens/>
        <w:spacing w:line="60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BE4A16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009F4">
        <w:t>22</w:t>
      </w:r>
      <w:r w:rsidR="00543AD3">
        <w:t xml:space="preserve"> </w:t>
      </w:r>
      <w:r w:rsidR="00E009F4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009F4">
        <w:t>20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E4A16" w:rsidRPr="00BE4A16">
        <w:rPr>
          <w:color w:val="000000"/>
          <w:szCs w:val="28"/>
        </w:rPr>
        <w:t>по проекту межевания части территор</w:t>
      </w:r>
      <w:r w:rsidR="00BE4A16" w:rsidRPr="00C722FE">
        <w:rPr>
          <w:color w:val="000000"/>
          <w:szCs w:val="28"/>
        </w:rPr>
        <w:t>ии Фроловского сельского поселения Пермского муниципального района Пермского края, с целью размещения линейного объекта – автомобильная дорога Южный обход г. П</w:t>
      </w:r>
      <w:r w:rsidR="00BE4A16" w:rsidRPr="00BE4A16">
        <w:rPr>
          <w:color w:val="000000"/>
          <w:szCs w:val="28"/>
        </w:rPr>
        <w:t>ерми – Якунчики</w:t>
      </w:r>
      <w:r w:rsidR="00905058" w:rsidRPr="00E009F4">
        <w:rPr>
          <w:shd w:val="clear" w:color="auto" w:fill="FFFFFF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971762">
      <w:pPr>
        <w:pStyle w:val="af0"/>
        <w:numPr>
          <w:ilvl w:val="1"/>
          <w:numId w:val="1"/>
        </w:numPr>
        <w:spacing w:line="360" w:lineRule="exact"/>
        <w:ind w:left="1276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4866B4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E009F4">
        <w:rPr>
          <w:color w:val="000000"/>
          <w:szCs w:val="28"/>
        </w:rPr>
        <w:t>22</w:t>
      </w:r>
      <w:r w:rsidR="00FA344F">
        <w:rPr>
          <w:color w:val="000000"/>
          <w:szCs w:val="28"/>
        </w:rPr>
        <w:t xml:space="preserve"> </w:t>
      </w:r>
      <w:r w:rsidR="00E009F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A3017A">
        <w:rPr>
          <w:color w:val="000000"/>
          <w:szCs w:val="28"/>
        </w:rPr>
        <w:t>д. Якунчики</w:t>
      </w:r>
      <w:r w:rsidRPr="00A44C41">
        <w:rPr>
          <w:color w:val="000000"/>
          <w:szCs w:val="28"/>
        </w:rPr>
        <w:t xml:space="preserve">, в местах массового скопления граждан и в иных местах, расположенных </w:t>
      </w:r>
      <w:r w:rsidR="00E009F4">
        <w:rPr>
          <w:color w:val="000000"/>
          <w:szCs w:val="28"/>
        </w:rPr>
        <w:t xml:space="preserve">в </w:t>
      </w:r>
      <w:r w:rsidR="00A3017A">
        <w:rPr>
          <w:color w:val="000000"/>
          <w:szCs w:val="28"/>
        </w:rPr>
        <w:t>д. Якунчики</w:t>
      </w:r>
      <w:r>
        <w:rPr>
          <w:color w:val="000000"/>
          <w:szCs w:val="28"/>
        </w:rPr>
        <w:t>;</w:t>
      </w:r>
    </w:p>
    <w:p w:rsidR="00310933" w:rsidRPr="00310933" w:rsidRDefault="00310933" w:rsidP="00A70AAA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E009F4">
        <w:t>30</w:t>
      </w:r>
      <w:r w:rsidR="00FA344F">
        <w:t xml:space="preserve"> </w:t>
      </w:r>
      <w:r w:rsidR="00E009F4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33378">
        <w:t>0</w:t>
      </w:r>
      <w:r w:rsidR="001E7FA1">
        <w:t>6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A3017A" w:rsidRPr="00A3017A">
        <w:rPr>
          <w:color w:val="000000"/>
          <w:szCs w:val="28"/>
        </w:rPr>
        <w:t>Фролы, ул. Центральная, д.</w:t>
      </w:r>
      <w:r w:rsidR="000514BB">
        <w:rPr>
          <w:color w:val="000000"/>
          <w:szCs w:val="28"/>
        </w:rPr>
        <w:t xml:space="preserve"> </w:t>
      </w:r>
      <w:r w:rsidR="00A3017A" w:rsidRPr="00A3017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A3017A">
        <w:rPr>
          <w:color w:val="000000"/>
          <w:szCs w:val="28"/>
        </w:rPr>
        <w:t>Фроловского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A3017A" w:rsidRPr="00A3017A">
        <w:rPr>
          <w:color w:val="000000"/>
        </w:rPr>
        <w:t>frol.permraion.ru</w:t>
      </w:r>
      <w:r w:rsidR="005E58D5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30 сентября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160F8E">
        <w:t xml:space="preserve">06 октября </w:t>
      </w:r>
      <w:r w:rsidR="00160F8E" w:rsidRPr="000C31EA">
        <w:t>2022</w:t>
      </w:r>
      <w:r w:rsidR="00160F8E">
        <w:t xml:space="preserve">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A70AAA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A3017A" w:rsidRPr="00A3017A">
        <w:rPr>
          <w:color w:val="000000"/>
          <w:szCs w:val="28"/>
        </w:rPr>
        <w:t xml:space="preserve">Фролы, </w:t>
      </w:r>
      <w:r w:rsidR="00A3017A">
        <w:rPr>
          <w:color w:val="000000"/>
          <w:szCs w:val="28"/>
        </w:rPr>
        <w:t xml:space="preserve">                                </w:t>
      </w:r>
      <w:r w:rsidR="00A3017A" w:rsidRPr="00A3017A">
        <w:rPr>
          <w:color w:val="000000"/>
          <w:szCs w:val="28"/>
        </w:rPr>
        <w:t>ул. Центральная, д.</w:t>
      </w:r>
      <w:r w:rsidR="00A70AAA">
        <w:rPr>
          <w:color w:val="000000"/>
          <w:szCs w:val="28"/>
        </w:rPr>
        <w:t xml:space="preserve"> </w:t>
      </w:r>
      <w:r w:rsidR="00A3017A" w:rsidRPr="00A3017A">
        <w:rPr>
          <w:color w:val="000000"/>
          <w:szCs w:val="28"/>
        </w:rPr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lastRenderedPageBreak/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322037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4173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F" w:rsidRDefault="00935BAF">
      <w:r>
        <w:separator/>
      </w:r>
    </w:p>
  </w:endnote>
  <w:endnote w:type="continuationSeparator" w:id="0">
    <w:p w:rsidR="00935BAF" w:rsidRDefault="009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F" w:rsidRDefault="00935BAF">
      <w:r>
        <w:separator/>
      </w:r>
    </w:p>
  </w:footnote>
  <w:footnote w:type="continuationSeparator" w:id="0">
    <w:p w:rsidR="00935BAF" w:rsidRDefault="0093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38C7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0F8E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038C7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2037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66B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4DE8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5BA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1762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7ECE"/>
    <w:rsid w:val="00A70AAA"/>
    <w:rsid w:val="00A71262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22FE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9B05-FC38-43B7-B8F4-7D485A08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2022-09-16T09:41:00Z</dcterms:created>
  <dcterms:modified xsi:type="dcterms:W3CDTF">2022-09-16T09:41:00Z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